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F" w:rsidRDefault="003D0793" w:rsidP="000E5F8F">
      <w:pPr>
        <w:jc w:val="center"/>
        <w:rPr>
          <w:sz w:val="20"/>
        </w:rPr>
        <w:sectPr w:rsidR="000E5F8F">
          <w:type w:val="continuous"/>
          <w:pgSz w:w="11900" w:h="16840"/>
          <w:pgMar w:top="1360" w:right="740" w:bottom="280" w:left="1600" w:header="720" w:footer="720" w:gutter="0"/>
          <w:cols w:space="720"/>
        </w:sectPr>
      </w:pPr>
      <w:r w:rsidRPr="003D0793">
        <w:rPr>
          <w:noProof/>
          <w:sz w:val="24"/>
          <w:szCs w:val="24"/>
          <w:lang w:eastAsia="ru-RU"/>
        </w:rPr>
        <w:drawing>
          <wp:inline distT="0" distB="0" distL="0" distR="0">
            <wp:extent cx="6070600" cy="857835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57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5563" w:rsidRDefault="000E5F8F">
      <w:pPr>
        <w:pStyle w:val="1"/>
        <w:numPr>
          <w:ilvl w:val="0"/>
          <w:numId w:val="7"/>
        </w:numPr>
        <w:tabs>
          <w:tab w:val="left" w:pos="3746"/>
        </w:tabs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35563" w:rsidRDefault="000E5F8F">
      <w:pPr>
        <w:pStyle w:val="a4"/>
        <w:numPr>
          <w:ilvl w:val="1"/>
          <w:numId w:val="6"/>
        </w:numPr>
        <w:tabs>
          <w:tab w:val="left" w:pos="618"/>
        </w:tabs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2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20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законом</w:t>
      </w:r>
    </w:p>
    <w:p w:rsidR="00D35563" w:rsidRDefault="000E5F8F">
      <w:pPr>
        <w:pStyle w:val="a3"/>
        <w:spacing w:before="0"/>
      </w:pP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29.12.2012г.</w:t>
      </w:r>
    </w:p>
    <w:p w:rsidR="00D35563" w:rsidRDefault="000E5F8F">
      <w:pPr>
        <w:pStyle w:val="a4"/>
        <w:numPr>
          <w:ilvl w:val="1"/>
          <w:numId w:val="6"/>
        </w:numPr>
        <w:tabs>
          <w:tab w:val="left" w:pos="790"/>
        </w:tabs>
        <w:spacing w:before="124"/>
        <w:ind w:left="104" w:right="105" w:firstLine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 и прекращения отношений между МБУ ДО «ДЮЦ» (далее — Учреждение) и обучающимися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D35563" w:rsidRDefault="000E5F8F">
      <w:pPr>
        <w:pStyle w:val="a4"/>
        <w:numPr>
          <w:ilvl w:val="1"/>
          <w:numId w:val="6"/>
        </w:numPr>
        <w:tabs>
          <w:tab w:val="left" w:pos="776"/>
        </w:tabs>
        <w:spacing w:before="127"/>
        <w:ind w:left="104" w:right="104" w:firstLine="0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которых является освоение учащимися содержания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программ.</w:t>
      </w:r>
    </w:p>
    <w:p w:rsidR="00D35563" w:rsidRDefault="000E5F8F">
      <w:pPr>
        <w:pStyle w:val="a4"/>
        <w:numPr>
          <w:ilvl w:val="1"/>
          <w:numId w:val="6"/>
        </w:numPr>
        <w:tabs>
          <w:tab w:val="left" w:pos="606"/>
        </w:tabs>
        <w:spacing w:before="124"/>
        <w:ind w:left="104" w:right="109" w:firstLine="0"/>
        <w:jc w:val="both"/>
        <w:rPr>
          <w:sz w:val="28"/>
        </w:rPr>
      </w:pPr>
      <w:r>
        <w:rPr>
          <w:sz w:val="28"/>
        </w:rPr>
        <w:t>Участники образовательных отношений – учащиеся, родители 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D35563" w:rsidRDefault="00D35563">
      <w:pPr>
        <w:pStyle w:val="a3"/>
        <w:spacing w:before="0"/>
        <w:ind w:left="0"/>
        <w:jc w:val="left"/>
        <w:rPr>
          <w:sz w:val="30"/>
        </w:rPr>
      </w:pPr>
    </w:p>
    <w:p w:rsidR="00D35563" w:rsidRDefault="000E5F8F">
      <w:pPr>
        <w:pStyle w:val="1"/>
        <w:numPr>
          <w:ilvl w:val="0"/>
          <w:numId w:val="7"/>
        </w:numPr>
        <w:tabs>
          <w:tab w:val="left" w:pos="2062"/>
        </w:tabs>
        <w:spacing w:before="227"/>
        <w:ind w:left="2062"/>
        <w:jc w:val="both"/>
      </w:pPr>
      <w:r>
        <w:t>Возникновение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D35563" w:rsidRDefault="000E5F8F">
      <w:pPr>
        <w:pStyle w:val="a4"/>
        <w:numPr>
          <w:ilvl w:val="1"/>
          <w:numId w:val="5"/>
        </w:numPr>
        <w:tabs>
          <w:tab w:val="left" w:pos="974"/>
        </w:tabs>
        <w:ind w:right="108" w:firstLine="0"/>
        <w:jc w:val="both"/>
        <w:rPr>
          <w:sz w:val="28"/>
        </w:rPr>
      </w:pPr>
      <w:r>
        <w:rPr>
          <w:sz w:val="28"/>
        </w:rPr>
        <w:t>ДЮЦ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 и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естественно-научной направленности.</w:t>
      </w:r>
    </w:p>
    <w:p w:rsidR="00D35563" w:rsidRDefault="000E5F8F">
      <w:pPr>
        <w:pStyle w:val="a4"/>
        <w:numPr>
          <w:ilvl w:val="1"/>
          <w:numId w:val="5"/>
        </w:numPr>
        <w:tabs>
          <w:tab w:val="left" w:pos="940"/>
        </w:tabs>
        <w:spacing w:before="124"/>
        <w:ind w:right="112" w:firstLine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Учреждение.</w:t>
      </w:r>
    </w:p>
    <w:p w:rsidR="00D35563" w:rsidRDefault="000E5F8F">
      <w:pPr>
        <w:pStyle w:val="a4"/>
        <w:numPr>
          <w:ilvl w:val="1"/>
          <w:numId w:val="5"/>
        </w:numPr>
        <w:tabs>
          <w:tab w:val="left" w:pos="731"/>
        </w:tabs>
        <w:ind w:right="106" w:firstLine="0"/>
        <w:jc w:val="both"/>
        <w:rPr>
          <w:sz w:val="28"/>
        </w:rPr>
      </w:pPr>
      <w:r>
        <w:rPr>
          <w:sz w:val="28"/>
        </w:rPr>
        <w:t>Возникновение образовательных отношений в связи с приемом лица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на обучение по дополнительным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 в соответствии с законодательством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D35563" w:rsidRDefault="000E5F8F">
      <w:pPr>
        <w:pStyle w:val="a4"/>
        <w:numPr>
          <w:ilvl w:val="1"/>
          <w:numId w:val="4"/>
        </w:numPr>
        <w:tabs>
          <w:tab w:val="left" w:pos="764"/>
        </w:tabs>
        <w:spacing w:before="124"/>
        <w:ind w:right="108" w:firstLine="0"/>
        <w:jc w:val="both"/>
        <w:rPr>
          <w:sz w:val="28"/>
        </w:rPr>
      </w:pPr>
      <w:r>
        <w:rPr>
          <w:sz w:val="28"/>
        </w:rPr>
        <w:t>Права и обязанности учащегося, предусмотренные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возникают у лица, принятого на обучение с даты, указанной в приказе 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 лица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обучение.</w:t>
      </w:r>
    </w:p>
    <w:p w:rsidR="00D35563" w:rsidRDefault="000E5F8F">
      <w:pPr>
        <w:pStyle w:val="a4"/>
        <w:numPr>
          <w:ilvl w:val="1"/>
          <w:numId w:val="4"/>
        </w:numPr>
        <w:tabs>
          <w:tab w:val="left" w:pos="682"/>
        </w:tabs>
        <w:ind w:right="109" w:firstLine="0"/>
        <w:jc w:val="both"/>
        <w:rPr>
          <w:sz w:val="28"/>
        </w:rPr>
      </w:pPr>
      <w:r>
        <w:rPr>
          <w:sz w:val="28"/>
        </w:rPr>
        <w:t>Списочный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 обучающихся в ДЮЦ определяется один раз в год, на 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D35563" w:rsidRDefault="00D35563">
      <w:pPr>
        <w:jc w:val="both"/>
        <w:rPr>
          <w:sz w:val="28"/>
        </w:rPr>
        <w:sectPr w:rsidR="00D35563">
          <w:pgSz w:w="11900" w:h="16840"/>
          <w:pgMar w:top="1060" w:right="740" w:bottom="280" w:left="1600" w:header="720" w:footer="720" w:gutter="0"/>
          <w:cols w:space="720"/>
        </w:sectPr>
      </w:pPr>
    </w:p>
    <w:p w:rsidR="00D35563" w:rsidRDefault="000E5F8F">
      <w:pPr>
        <w:pStyle w:val="1"/>
        <w:numPr>
          <w:ilvl w:val="0"/>
          <w:numId w:val="7"/>
        </w:numPr>
        <w:tabs>
          <w:tab w:val="left" w:pos="2348"/>
        </w:tabs>
        <w:ind w:left="2348"/>
        <w:jc w:val="both"/>
      </w:pPr>
      <w:r>
        <w:lastRenderedPageBreak/>
        <w:t>Изменение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D35563" w:rsidRDefault="000E5F8F">
      <w:pPr>
        <w:pStyle w:val="a4"/>
        <w:numPr>
          <w:ilvl w:val="1"/>
          <w:numId w:val="3"/>
        </w:numPr>
        <w:tabs>
          <w:tab w:val="left" w:pos="658"/>
        </w:tabs>
        <w:ind w:right="104" w:firstLine="0"/>
        <w:jc w:val="both"/>
        <w:rPr>
          <w:sz w:val="28"/>
        </w:rPr>
      </w:pPr>
      <w:r>
        <w:rPr>
          <w:sz w:val="28"/>
        </w:rPr>
        <w:t>Образовательные отношения изменяются в случае изменения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7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D35563" w:rsidRDefault="000E5F8F">
      <w:pPr>
        <w:pStyle w:val="a4"/>
        <w:numPr>
          <w:ilvl w:val="1"/>
          <w:numId w:val="3"/>
        </w:numPr>
        <w:tabs>
          <w:tab w:val="left" w:pos="648"/>
        </w:tabs>
        <w:spacing w:before="124"/>
        <w:ind w:right="108" w:firstLine="0"/>
        <w:jc w:val="both"/>
        <w:rPr>
          <w:sz w:val="28"/>
        </w:rPr>
      </w:pPr>
      <w:r>
        <w:rPr>
          <w:sz w:val="28"/>
        </w:rPr>
        <w:t>Образовательные отношения могут быть изменены как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по его заявлению в письменной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D35563" w:rsidRDefault="000E5F8F">
      <w:pPr>
        <w:pStyle w:val="a4"/>
        <w:numPr>
          <w:ilvl w:val="1"/>
          <w:numId w:val="3"/>
        </w:numPr>
        <w:tabs>
          <w:tab w:val="left" w:pos="604"/>
        </w:tabs>
        <w:spacing w:before="127"/>
        <w:ind w:right="113" w:firstLine="0"/>
        <w:jc w:val="both"/>
        <w:rPr>
          <w:sz w:val="28"/>
        </w:rPr>
      </w:pPr>
      <w:r>
        <w:rPr>
          <w:sz w:val="28"/>
        </w:rPr>
        <w:t>Основанием для изменения образовательных отношений является приказ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 Учреждения.</w:t>
      </w:r>
    </w:p>
    <w:p w:rsidR="00D35563" w:rsidRDefault="000E5F8F">
      <w:pPr>
        <w:pStyle w:val="a4"/>
        <w:numPr>
          <w:ilvl w:val="1"/>
          <w:numId w:val="3"/>
        </w:numPr>
        <w:tabs>
          <w:tab w:val="left" w:pos="604"/>
        </w:tabs>
        <w:spacing w:before="124"/>
        <w:ind w:right="106" w:firstLine="0"/>
        <w:jc w:val="both"/>
        <w:rPr>
          <w:sz w:val="28"/>
        </w:rPr>
      </w:pPr>
      <w:r>
        <w:rPr>
          <w:sz w:val="28"/>
        </w:rPr>
        <w:t>Права и обязанности учащегося, предусмотренные законодательством 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локальными нормативными актами Учреждения,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даты.</w:t>
      </w:r>
    </w:p>
    <w:p w:rsidR="00D35563" w:rsidRDefault="00D35563">
      <w:pPr>
        <w:pStyle w:val="a3"/>
        <w:spacing w:before="0"/>
        <w:ind w:left="0"/>
        <w:jc w:val="left"/>
        <w:rPr>
          <w:sz w:val="30"/>
        </w:rPr>
      </w:pPr>
    </w:p>
    <w:p w:rsidR="00D35563" w:rsidRDefault="000E5F8F">
      <w:pPr>
        <w:pStyle w:val="1"/>
        <w:numPr>
          <w:ilvl w:val="0"/>
          <w:numId w:val="7"/>
        </w:numPr>
        <w:tabs>
          <w:tab w:val="left" w:pos="2156"/>
        </w:tabs>
        <w:spacing w:before="227"/>
        <w:ind w:left="2156"/>
        <w:jc w:val="left"/>
      </w:pPr>
      <w:r>
        <w:t>Прекращение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D35563" w:rsidRDefault="000E5F8F">
      <w:pPr>
        <w:pStyle w:val="a4"/>
        <w:numPr>
          <w:ilvl w:val="1"/>
          <w:numId w:val="2"/>
        </w:numPr>
        <w:tabs>
          <w:tab w:val="left" w:pos="716"/>
        </w:tabs>
        <w:ind w:right="107" w:firstLine="0"/>
        <w:rPr>
          <w:sz w:val="28"/>
        </w:rPr>
      </w:pPr>
      <w:r>
        <w:rPr>
          <w:sz w:val="28"/>
        </w:rPr>
        <w:t>Образовательные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связи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отчислением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 из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Учреждения: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524"/>
        </w:tabs>
        <w:spacing w:before="124"/>
        <w:ind w:left="524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обучения);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677"/>
          <w:tab w:val="left" w:pos="678"/>
          <w:tab w:val="left" w:pos="2087"/>
          <w:tab w:val="left" w:pos="2668"/>
          <w:tab w:val="left" w:pos="4446"/>
          <w:tab w:val="left" w:pos="6601"/>
          <w:tab w:val="left" w:pos="9168"/>
        </w:tabs>
        <w:ind w:right="106" w:firstLine="0"/>
        <w:jc w:val="left"/>
        <w:rPr>
          <w:sz w:val="28"/>
        </w:rPr>
      </w:pPr>
      <w:r>
        <w:rPr>
          <w:sz w:val="28"/>
        </w:rPr>
        <w:t>досрочно</w:t>
      </w:r>
      <w:r>
        <w:rPr>
          <w:sz w:val="28"/>
        </w:rPr>
        <w:tab/>
        <w:t>по</w:t>
      </w:r>
      <w:r>
        <w:rPr>
          <w:sz w:val="28"/>
        </w:rPr>
        <w:tab/>
        <w:t>основаниям,</w:t>
      </w:r>
      <w:r>
        <w:rPr>
          <w:sz w:val="28"/>
        </w:rPr>
        <w:tab/>
        <w:t>установленным</w:t>
      </w:r>
      <w:r>
        <w:rPr>
          <w:sz w:val="28"/>
        </w:rPr>
        <w:tab/>
        <w:t>законодательством</w:t>
      </w:r>
      <w:r>
        <w:rPr>
          <w:sz w:val="28"/>
        </w:rPr>
        <w:tab/>
      </w:r>
      <w:r>
        <w:rPr>
          <w:spacing w:val="-2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образовании.</w:t>
      </w:r>
    </w:p>
    <w:p w:rsidR="00D35563" w:rsidRDefault="000E5F8F">
      <w:pPr>
        <w:pStyle w:val="a4"/>
        <w:numPr>
          <w:ilvl w:val="1"/>
          <w:numId w:val="2"/>
        </w:numPr>
        <w:tabs>
          <w:tab w:val="left" w:pos="739"/>
          <w:tab w:val="left" w:pos="740"/>
          <w:tab w:val="left" w:pos="3045"/>
          <w:tab w:val="left" w:pos="4577"/>
          <w:tab w:val="left" w:pos="5486"/>
          <w:tab w:val="left" w:pos="6281"/>
          <w:tab w:val="left" w:pos="7989"/>
          <w:tab w:val="left" w:pos="9320"/>
        </w:tabs>
        <w:ind w:right="104" w:firstLine="0"/>
        <w:rPr>
          <w:sz w:val="28"/>
        </w:rPr>
      </w:pPr>
      <w:r>
        <w:rPr>
          <w:sz w:val="28"/>
        </w:rPr>
        <w:t>Образовательные</w:t>
      </w:r>
      <w:r>
        <w:rPr>
          <w:sz w:val="28"/>
        </w:rPr>
        <w:tab/>
        <w:t>отношения</w:t>
      </w:r>
      <w:r>
        <w:rPr>
          <w:sz w:val="28"/>
        </w:rPr>
        <w:tab/>
        <w:t>могут</w:t>
      </w:r>
      <w:r>
        <w:rPr>
          <w:sz w:val="28"/>
        </w:rPr>
        <w:tab/>
        <w:t>быть</w:t>
      </w:r>
      <w:r>
        <w:rPr>
          <w:sz w:val="28"/>
        </w:rPr>
        <w:tab/>
        <w:t>прекращены</w:t>
      </w:r>
      <w:r>
        <w:rPr>
          <w:sz w:val="28"/>
        </w:rPr>
        <w:tab/>
        <w:t>досрочно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54"/>
        </w:tabs>
        <w:spacing w:before="124"/>
        <w:ind w:left="454" w:hanging="350"/>
        <w:rPr>
          <w:sz w:val="28"/>
        </w:rPr>
      </w:pP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54"/>
        </w:tabs>
        <w:ind w:left="454" w:hanging="350"/>
        <w:rPr>
          <w:sz w:val="28"/>
        </w:rPr>
      </w:pPr>
      <w:r>
        <w:rPr>
          <w:sz w:val="28"/>
        </w:rPr>
        <w:t>переводом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подготовки,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54"/>
        </w:tabs>
        <w:spacing w:before="124"/>
        <w:ind w:left="454" w:hanging="350"/>
        <w:rPr>
          <w:sz w:val="28"/>
        </w:rPr>
      </w:pPr>
      <w:r>
        <w:rPr>
          <w:sz w:val="28"/>
        </w:rPr>
        <w:t>переводом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плану;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564"/>
        </w:tabs>
        <w:ind w:right="104" w:firstLine="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программам;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94"/>
        </w:tabs>
        <w:spacing w:before="124"/>
        <w:ind w:right="109" w:firstLine="0"/>
        <w:rPr>
          <w:sz w:val="28"/>
        </w:rPr>
      </w:pPr>
      <w:r>
        <w:rPr>
          <w:sz w:val="28"/>
        </w:rPr>
        <w:t>по инициативе обучающегося или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для продолжения освоения дополнительных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D35563" w:rsidRDefault="00D35563">
      <w:pPr>
        <w:jc w:val="both"/>
        <w:rPr>
          <w:sz w:val="28"/>
        </w:rPr>
        <w:sectPr w:rsidR="00D35563">
          <w:pgSz w:w="11900" w:h="16840"/>
          <w:pgMar w:top="1060" w:right="740" w:bottom="280" w:left="1600" w:header="720" w:footer="720" w:gutter="0"/>
          <w:cols w:space="720"/>
        </w:sectPr>
      </w:pPr>
    </w:p>
    <w:p w:rsidR="00D35563" w:rsidRDefault="000E5F8F">
      <w:pPr>
        <w:pStyle w:val="a4"/>
        <w:numPr>
          <w:ilvl w:val="0"/>
          <w:numId w:val="1"/>
        </w:numPr>
        <w:tabs>
          <w:tab w:val="left" w:pos="564"/>
        </w:tabs>
        <w:spacing w:before="74"/>
        <w:ind w:right="106" w:firstLine="0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достигшему возраста пятнадцати лет, отчисления как меры 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обязанностей по добросовестному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плана;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70"/>
        </w:tabs>
        <w:spacing w:before="0"/>
        <w:ind w:right="107" w:firstLine="0"/>
        <w:rPr>
          <w:sz w:val="28"/>
        </w:rPr>
      </w:pPr>
      <w:r>
        <w:rPr>
          <w:sz w:val="28"/>
        </w:rPr>
        <w:t>а также в случае установления нарушения порядка приема в 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вине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Учреждение.</w:t>
      </w:r>
    </w:p>
    <w:p w:rsidR="00D35563" w:rsidRDefault="000E5F8F">
      <w:pPr>
        <w:pStyle w:val="a4"/>
        <w:numPr>
          <w:ilvl w:val="0"/>
          <w:numId w:val="1"/>
        </w:numPr>
        <w:tabs>
          <w:tab w:val="left" w:pos="484"/>
        </w:tabs>
        <w:ind w:right="106" w:firstLine="0"/>
        <w:rPr>
          <w:sz w:val="28"/>
        </w:rPr>
      </w:pPr>
      <w:r>
        <w:rPr>
          <w:sz w:val="28"/>
        </w:rPr>
        <w:t>по обстоятельствам, не зависящим от воли обучающегося или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ликвидации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D35563" w:rsidRDefault="000E5F8F">
      <w:pPr>
        <w:pStyle w:val="a4"/>
        <w:numPr>
          <w:ilvl w:val="1"/>
          <w:numId w:val="2"/>
        </w:numPr>
        <w:tabs>
          <w:tab w:val="left" w:pos="688"/>
        </w:tabs>
        <w:spacing w:before="125"/>
        <w:ind w:right="108" w:firstLine="0"/>
        <w:jc w:val="both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(родителей (законных представителей) 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 не влечет за собой каких-либо дополнительных,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Учреждением.</w:t>
      </w:r>
    </w:p>
    <w:p w:rsidR="00D35563" w:rsidRDefault="000E5F8F">
      <w:pPr>
        <w:pStyle w:val="a4"/>
        <w:numPr>
          <w:ilvl w:val="1"/>
          <w:numId w:val="2"/>
        </w:numPr>
        <w:tabs>
          <w:tab w:val="left" w:pos="700"/>
        </w:tabs>
        <w:ind w:right="106" w:firstLine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об отчислении обучающегося из Учреждения. Права и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нормативными актами Учреждения, прекращаются с даты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 из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35563" w:rsidRDefault="00D35563">
      <w:pPr>
        <w:pStyle w:val="a3"/>
        <w:spacing w:before="0"/>
        <w:ind w:left="0"/>
        <w:jc w:val="left"/>
        <w:rPr>
          <w:sz w:val="30"/>
        </w:rPr>
      </w:pPr>
    </w:p>
    <w:p w:rsidR="00D35563" w:rsidRDefault="000E5F8F">
      <w:pPr>
        <w:pStyle w:val="a3"/>
        <w:spacing w:before="227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  <w:r w:rsidR="003D0793">
        <w:t>: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нового.</w:t>
      </w:r>
    </w:p>
    <w:sectPr w:rsidR="00D35563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41A"/>
    <w:multiLevelType w:val="hybridMultilevel"/>
    <w:tmpl w:val="277E5DC4"/>
    <w:lvl w:ilvl="0" w:tplc="C1AC8330">
      <w:numFmt w:val="bullet"/>
      <w:lvlText w:val="—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C9BAC">
      <w:numFmt w:val="bullet"/>
      <w:lvlText w:val="•"/>
      <w:lvlJc w:val="left"/>
      <w:pPr>
        <w:ind w:left="1046" w:hanging="420"/>
      </w:pPr>
      <w:rPr>
        <w:rFonts w:hint="default"/>
        <w:lang w:val="ru-RU" w:eastAsia="en-US" w:bidi="ar-SA"/>
      </w:rPr>
    </w:lvl>
    <w:lvl w:ilvl="2" w:tplc="BCFA7C8A">
      <w:numFmt w:val="bullet"/>
      <w:lvlText w:val="•"/>
      <w:lvlJc w:val="left"/>
      <w:pPr>
        <w:ind w:left="1992" w:hanging="420"/>
      </w:pPr>
      <w:rPr>
        <w:rFonts w:hint="default"/>
        <w:lang w:val="ru-RU" w:eastAsia="en-US" w:bidi="ar-SA"/>
      </w:rPr>
    </w:lvl>
    <w:lvl w:ilvl="3" w:tplc="413E6FE4">
      <w:numFmt w:val="bullet"/>
      <w:lvlText w:val="•"/>
      <w:lvlJc w:val="left"/>
      <w:pPr>
        <w:ind w:left="2938" w:hanging="420"/>
      </w:pPr>
      <w:rPr>
        <w:rFonts w:hint="default"/>
        <w:lang w:val="ru-RU" w:eastAsia="en-US" w:bidi="ar-SA"/>
      </w:rPr>
    </w:lvl>
    <w:lvl w:ilvl="4" w:tplc="0D70F0D4">
      <w:numFmt w:val="bullet"/>
      <w:lvlText w:val="•"/>
      <w:lvlJc w:val="left"/>
      <w:pPr>
        <w:ind w:left="3884" w:hanging="420"/>
      </w:pPr>
      <w:rPr>
        <w:rFonts w:hint="default"/>
        <w:lang w:val="ru-RU" w:eastAsia="en-US" w:bidi="ar-SA"/>
      </w:rPr>
    </w:lvl>
    <w:lvl w:ilvl="5" w:tplc="A5F64FD8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6" w:tplc="9D44E558">
      <w:numFmt w:val="bullet"/>
      <w:lvlText w:val="•"/>
      <w:lvlJc w:val="left"/>
      <w:pPr>
        <w:ind w:left="5776" w:hanging="420"/>
      </w:pPr>
      <w:rPr>
        <w:rFonts w:hint="default"/>
        <w:lang w:val="ru-RU" w:eastAsia="en-US" w:bidi="ar-SA"/>
      </w:rPr>
    </w:lvl>
    <w:lvl w:ilvl="7" w:tplc="028E655C">
      <w:numFmt w:val="bullet"/>
      <w:lvlText w:val="•"/>
      <w:lvlJc w:val="left"/>
      <w:pPr>
        <w:ind w:left="6722" w:hanging="420"/>
      </w:pPr>
      <w:rPr>
        <w:rFonts w:hint="default"/>
        <w:lang w:val="ru-RU" w:eastAsia="en-US" w:bidi="ar-SA"/>
      </w:rPr>
    </w:lvl>
    <w:lvl w:ilvl="8" w:tplc="FABC9630">
      <w:numFmt w:val="bullet"/>
      <w:lvlText w:val="•"/>
      <w:lvlJc w:val="left"/>
      <w:pPr>
        <w:ind w:left="7668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92506F7"/>
    <w:multiLevelType w:val="hybridMultilevel"/>
    <w:tmpl w:val="CCCEB9DE"/>
    <w:lvl w:ilvl="0" w:tplc="2AD20948">
      <w:start w:val="1"/>
      <w:numFmt w:val="decimal"/>
      <w:lvlText w:val="%1."/>
      <w:lvlJc w:val="left"/>
      <w:pPr>
        <w:ind w:left="374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E83990">
      <w:numFmt w:val="bullet"/>
      <w:lvlText w:val="•"/>
      <w:lvlJc w:val="left"/>
      <w:pPr>
        <w:ind w:left="4322" w:hanging="280"/>
      </w:pPr>
      <w:rPr>
        <w:rFonts w:hint="default"/>
        <w:lang w:val="ru-RU" w:eastAsia="en-US" w:bidi="ar-SA"/>
      </w:rPr>
    </w:lvl>
    <w:lvl w:ilvl="2" w:tplc="CBE6DB96">
      <w:numFmt w:val="bullet"/>
      <w:lvlText w:val="•"/>
      <w:lvlJc w:val="left"/>
      <w:pPr>
        <w:ind w:left="4904" w:hanging="280"/>
      </w:pPr>
      <w:rPr>
        <w:rFonts w:hint="default"/>
        <w:lang w:val="ru-RU" w:eastAsia="en-US" w:bidi="ar-SA"/>
      </w:rPr>
    </w:lvl>
    <w:lvl w:ilvl="3" w:tplc="C5B42ED8">
      <w:numFmt w:val="bullet"/>
      <w:lvlText w:val="•"/>
      <w:lvlJc w:val="left"/>
      <w:pPr>
        <w:ind w:left="5486" w:hanging="280"/>
      </w:pPr>
      <w:rPr>
        <w:rFonts w:hint="default"/>
        <w:lang w:val="ru-RU" w:eastAsia="en-US" w:bidi="ar-SA"/>
      </w:rPr>
    </w:lvl>
    <w:lvl w:ilvl="4" w:tplc="764826CE">
      <w:numFmt w:val="bullet"/>
      <w:lvlText w:val="•"/>
      <w:lvlJc w:val="left"/>
      <w:pPr>
        <w:ind w:left="6068" w:hanging="280"/>
      </w:pPr>
      <w:rPr>
        <w:rFonts w:hint="default"/>
        <w:lang w:val="ru-RU" w:eastAsia="en-US" w:bidi="ar-SA"/>
      </w:rPr>
    </w:lvl>
    <w:lvl w:ilvl="5" w:tplc="15BAE6D4">
      <w:numFmt w:val="bullet"/>
      <w:lvlText w:val="•"/>
      <w:lvlJc w:val="left"/>
      <w:pPr>
        <w:ind w:left="6650" w:hanging="280"/>
      </w:pPr>
      <w:rPr>
        <w:rFonts w:hint="default"/>
        <w:lang w:val="ru-RU" w:eastAsia="en-US" w:bidi="ar-SA"/>
      </w:rPr>
    </w:lvl>
    <w:lvl w:ilvl="6" w:tplc="E5DCAB14">
      <w:numFmt w:val="bullet"/>
      <w:lvlText w:val="•"/>
      <w:lvlJc w:val="left"/>
      <w:pPr>
        <w:ind w:left="7232" w:hanging="280"/>
      </w:pPr>
      <w:rPr>
        <w:rFonts w:hint="default"/>
        <w:lang w:val="ru-RU" w:eastAsia="en-US" w:bidi="ar-SA"/>
      </w:rPr>
    </w:lvl>
    <w:lvl w:ilvl="7" w:tplc="8CEA5EB0">
      <w:numFmt w:val="bullet"/>
      <w:lvlText w:val="•"/>
      <w:lvlJc w:val="left"/>
      <w:pPr>
        <w:ind w:left="7814" w:hanging="280"/>
      </w:pPr>
      <w:rPr>
        <w:rFonts w:hint="default"/>
        <w:lang w:val="ru-RU" w:eastAsia="en-US" w:bidi="ar-SA"/>
      </w:rPr>
    </w:lvl>
    <w:lvl w:ilvl="8" w:tplc="0A2C9980">
      <w:numFmt w:val="bullet"/>
      <w:lvlText w:val="•"/>
      <w:lvlJc w:val="left"/>
      <w:pPr>
        <w:ind w:left="8396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26861E81"/>
    <w:multiLevelType w:val="multilevel"/>
    <w:tmpl w:val="E1785304"/>
    <w:lvl w:ilvl="0">
      <w:start w:val="1"/>
      <w:numFmt w:val="decimal"/>
      <w:lvlText w:val="%1"/>
      <w:lvlJc w:val="left"/>
      <w:pPr>
        <w:ind w:left="617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7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26AF37FA"/>
    <w:multiLevelType w:val="multilevel"/>
    <w:tmpl w:val="39FAABF8"/>
    <w:lvl w:ilvl="0">
      <w:start w:val="4"/>
      <w:numFmt w:val="decimal"/>
      <w:lvlText w:val="%1"/>
      <w:lvlJc w:val="left"/>
      <w:pPr>
        <w:ind w:left="104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612"/>
      </w:pPr>
      <w:rPr>
        <w:rFonts w:hint="default"/>
        <w:lang w:val="ru-RU" w:eastAsia="en-US" w:bidi="ar-SA"/>
      </w:rPr>
    </w:lvl>
  </w:abstractNum>
  <w:abstractNum w:abstractNumId="4" w15:restartNumberingAfterBreak="0">
    <w:nsid w:val="3BC65986"/>
    <w:multiLevelType w:val="multilevel"/>
    <w:tmpl w:val="D428794C"/>
    <w:lvl w:ilvl="0">
      <w:start w:val="2"/>
      <w:numFmt w:val="decimal"/>
      <w:lvlText w:val="%1"/>
      <w:lvlJc w:val="left"/>
      <w:pPr>
        <w:ind w:left="104" w:hanging="6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4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660"/>
      </w:pPr>
      <w:rPr>
        <w:rFonts w:hint="default"/>
        <w:lang w:val="ru-RU" w:eastAsia="en-US" w:bidi="ar-SA"/>
      </w:rPr>
    </w:lvl>
  </w:abstractNum>
  <w:abstractNum w:abstractNumId="5" w15:restartNumberingAfterBreak="0">
    <w:nsid w:val="54021F3D"/>
    <w:multiLevelType w:val="multilevel"/>
    <w:tmpl w:val="EB76AA9E"/>
    <w:lvl w:ilvl="0">
      <w:start w:val="3"/>
      <w:numFmt w:val="decimal"/>
      <w:lvlText w:val="%1"/>
      <w:lvlJc w:val="left"/>
      <w:pPr>
        <w:ind w:left="104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554"/>
      </w:pPr>
      <w:rPr>
        <w:rFonts w:hint="default"/>
        <w:lang w:val="ru-RU" w:eastAsia="en-US" w:bidi="ar-SA"/>
      </w:rPr>
    </w:lvl>
  </w:abstractNum>
  <w:abstractNum w:abstractNumId="6" w15:restartNumberingAfterBreak="0">
    <w:nsid w:val="62FF1361"/>
    <w:multiLevelType w:val="multilevel"/>
    <w:tmpl w:val="08420EB0"/>
    <w:lvl w:ilvl="0">
      <w:start w:val="2"/>
      <w:numFmt w:val="decimal"/>
      <w:lvlText w:val="%1"/>
      <w:lvlJc w:val="left"/>
      <w:pPr>
        <w:ind w:left="104" w:hanging="8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8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2" w:hanging="8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8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8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8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8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8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8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3"/>
    <w:rsid w:val="000E5F8F"/>
    <w:rsid w:val="003D0793"/>
    <w:rsid w:val="00D3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B3F2"/>
  <w15:docId w15:val="{C0843F3C-7D32-457F-BAB9-5C741048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062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6"/>
      <w:ind w:left="10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6"/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semiHidden/>
    <w:unhideWhenUsed/>
    <w:rsid w:val="000E5F8F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E5F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5F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F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Пользователь</cp:lastModifiedBy>
  <cp:revision>2</cp:revision>
  <cp:lastPrinted>2021-03-04T01:23:00Z</cp:lastPrinted>
  <dcterms:created xsi:type="dcterms:W3CDTF">2021-03-12T10:35:00Z</dcterms:created>
  <dcterms:modified xsi:type="dcterms:W3CDTF">2021-03-12T10:35:00Z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2018-02-26T00:00:00Z</vt:filetime>
  </property>
</Properties>
</file>